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E42BE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7646E6" w:rsidRDefault="007646E6" w:rsidP="007646E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F04340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</w:t>
            </w:r>
            <w:r w:rsidR="00FC6325">
              <w:rPr>
                <w:rFonts w:ascii="Times New Roman" w:hAnsi="Times New Roman"/>
                <w:sz w:val="24"/>
              </w:rPr>
              <w:t>года, а</w:t>
            </w:r>
            <w:r w:rsidR="00FC6325" w:rsidRPr="00FC6325">
              <w:rPr>
                <w:rFonts w:ascii="Times New Roman" w:hAnsi="Times New Roman"/>
                <w:sz w:val="24"/>
              </w:rPr>
              <w:t xml:space="preserve">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6325">
              <w:rPr>
                <w:rFonts w:ascii="Times New Roman" w:hAnsi="Times New Roman"/>
                <w:sz w:val="24"/>
              </w:rPr>
      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обеспечивается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программ, рекомендуемых Министерством просвещения РФ, образовательные организации могут разрабатывать своё содержание для модуля «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Прикладно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Содержание программы изложено по годам обучения и раскрывает основные её содержательные линии, обязательные для изучения в каждом классе: «Знания о физической культуре»,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>«Способы самостоятельной деятельности» и «Физическое совершенствование».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Планируемые результаты включают в себя личностные, 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 xml:space="preserve"> и предметные результаты. Личностные результаты представлены в программе за весь период обучения в начальной школе; </w:t>
            </w:r>
            <w:proofErr w:type="spellStart"/>
            <w:r w:rsidRPr="00FC6325">
              <w:rPr>
                <w:rFonts w:ascii="Times New Roman" w:hAnsi="Times New Roman"/>
                <w:sz w:val="24"/>
              </w:rPr>
              <w:t>метапредметные</w:t>
            </w:r>
            <w:proofErr w:type="spellEnd"/>
            <w:r w:rsidRPr="00FC6325">
              <w:rPr>
                <w:rFonts w:ascii="Times New Roman" w:hAnsi="Times New Roman"/>
                <w:sz w:val="24"/>
              </w:rPr>
              <w:t xml:space="preserve"> и предметные результаты — за каждый год обучения.</w:t>
            </w:r>
          </w:p>
          <w:p w:rsidR="00FC6325" w:rsidRPr="00FC6325" w:rsidRDefault="00FC6325" w:rsidP="00FC6325">
            <w:pPr>
              <w:jc w:val="both"/>
              <w:rPr>
                <w:rFonts w:ascii="Times New Roman" w:hAnsi="Times New Roman"/>
                <w:sz w:val="24"/>
              </w:rPr>
            </w:pPr>
            <w:r w:rsidRPr="00FC6325">
              <w:rPr>
                <w:rFonts w:ascii="Times New Roman" w:hAnsi="Times New Roman"/>
                <w:sz w:val="24"/>
              </w:rPr>
              <w:t xml:space="preserve">Результативность освоения учебного предмета учащимися достигается посредством современных научно </w:t>
            </w:r>
            <w:r w:rsidRPr="00FC6325">
              <w:rPr>
                <w:rFonts w:ascii="Times New Roman" w:hAnsi="Times New Roman"/>
                <w:sz w:val="24"/>
              </w:rPr>
              <w:lastRenderedPageBreak/>
              <w:t>обоснованных инновационных средств, методов и форм обучения, информационно-коммуникативных технологий и передового педагогического опыта.</w:t>
            </w:r>
          </w:p>
          <w:p w:rsidR="005E0AF7" w:rsidRPr="005E0AF7" w:rsidRDefault="005E0AF7" w:rsidP="00534AE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42B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E42B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7646E6"/>
    <w:rsid w:val="00AE42BE"/>
    <w:rsid w:val="00E67D6A"/>
    <w:rsid w:val="00F04340"/>
    <w:rsid w:val="00FC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409</Words>
  <Characters>2335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2023-12-11T14:05:00Z</dcterms:modified>
</cp:coreProperties>
</file>